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382A" w14:textId="4DBB86FB" w:rsidR="00387572" w:rsidRDefault="00387572" w:rsidP="00387572">
      <w:pPr>
        <w:jc w:val="center"/>
        <w:rPr>
          <w:b/>
          <w:bCs/>
          <w:lang w:val="es-ES"/>
        </w:rPr>
      </w:pPr>
      <w:r w:rsidRPr="00387572">
        <w:rPr>
          <w:b/>
          <w:bCs/>
          <w:lang w:val="es-ES"/>
        </w:rPr>
        <w:t>UN</w:t>
      </w:r>
      <w:r>
        <w:rPr>
          <w:b/>
          <w:bCs/>
          <w:lang w:val="es-ES"/>
        </w:rPr>
        <w:t>IDAD EDUCATIVA PARTICULAR “LA SALLE”</w:t>
      </w:r>
    </w:p>
    <w:p w14:paraId="6FE65573" w14:textId="44357F2D" w:rsidR="00387572" w:rsidRPr="00387572" w:rsidRDefault="00387572" w:rsidP="00387572">
      <w:pPr>
        <w:rPr>
          <w:lang w:val="es-ES"/>
        </w:rPr>
      </w:pPr>
      <w:r>
        <w:rPr>
          <w:b/>
          <w:bCs/>
          <w:lang w:val="es-ES"/>
        </w:rPr>
        <w:t xml:space="preserve">Nombre: </w:t>
      </w:r>
      <w:r>
        <w:rPr>
          <w:lang w:val="es-ES"/>
        </w:rPr>
        <w:t>Melany Avila</w:t>
      </w:r>
    </w:p>
    <w:p w14:paraId="3D141080" w14:textId="6B9F3BFE" w:rsidR="00387572" w:rsidRPr="00387572" w:rsidRDefault="00387572" w:rsidP="00387572">
      <w:pPr>
        <w:rPr>
          <w:lang w:val="es-ES"/>
        </w:rPr>
      </w:pPr>
      <w:r>
        <w:rPr>
          <w:b/>
          <w:bCs/>
          <w:lang w:val="es-ES"/>
        </w:rPr>
        <w:t xml:space="preserve">Curso: </w:t>
      </w:r>
      <w:r>
        <w:rPr>
          <w:lang w:val="es-ES"/>
        </w:rPr>
        <w:t>2do IB “E”</w:t>
      </w:r>
    </w:p>
    <w:p w14:paraId="0CA90962" w14:textId="786AE086" w:rsidR="00387572" w:rsidRPr="00387572" w:rsidRDefault="00387572" w:rsidP="00387572">
      <w:pPr>
        <w:rPr>
          <w:lang w:val="es-ES"/>
        </w:rPr>
      </w:pPr>
      <w:r>
        <w:rPr>
          <w:b/>
          <w:bCs/>
          <w:lang w:val="es-ES"/>
        </w:rPr>
        <w:t xml:space="preserve">Fecha: </w:t>
      </w:r>
      <w:r>
        <w:rPr>
          <w:lang w:val="es-ES"/>
        </w:rPr>
        <w:t>02/10/2025</w:t>
      </w:r>
    </w:p>
    <w:p w14:paraId="01447450" w14:textId="0CC6B55D" w:rsidR="00387572" w:rsidRDefault="00387572" w:rsidP="00387572">
      <w:pPr>
        <w:jc w:val="center"/>
        <w:rPr>
          <w:b/>
          <w:bCs/>
          <w:lang w:val="es-ES"/>
        </w:rPr>
      </w:pPr>
      <w:r w:rsidRPr="00387572">
        <w:rPr>
          <w:b/>
          <w:bCs/>
          <w:lang w:val="es-ES"/>
        </w:rPr>
        <w:t>Tratado global del plástico</w:t>
      </w:r>
    </w:p>
    <w:p w14:paraId="5D07E687" w14:textId="77777777" w:rsidR="00387572" w:rsidRDefault="00387572" w:rsidP="0038757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¿Dónde fue? </w:t>
      </w:r>
    </w:p>
    <w:p w14:paraId="27BF6F86" w14:textId="56141F76" w:rsidR="00387572" w:rsidRDefault="00387572" w:rsidP="00387572">
      <w:pPr>
        <w:rPr>
          <w:lang w:val="es-ES"/>
        </w:rPr>
      </w:pPr>
      <w:r>
        <w:rPr>
          <w:lang w:val="es-ES"/>
        </w:rPr>
        <w:t>En Ginebra, Suiza</w:t>
      </w:r>
    </w:p>
    <w:p w14:paraId="5DDB33D8" w14:textId="77777777" w:rsidR="00387572" w:rsidRDefault="00387572" w:rsidP="0038757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¿Quiénes se reunieron? </w:t>
      </w:r>
    </w:p>
    <w:p w14:paraId="174FF82C" w14:textId="44B49E91" w:rsidR="00387572" w:rsidRDefault="00387572" w:rsidP="00387572">
      <w:pPr>
        <w:rPr>
          <w:lang w:val="es-ES"/>
        </w:rPr>
      </w:pPr>
      <w:r>
        <w:rPr>
          <w:lang w:val="es-ES"/>
        </w:rPr>
        <w:t>M</w:t>
      </w:r>
      <w:r w:rsidRPr="00387572">
        <w:rPr>
          <w:lang w:val="es-ES"/>
        </w:rPr>
        <w:t>á</w:t>
      </w:r>
      <w:r w:rsidRPr="00387572">
        <w:rPr>
          <w:lang w:val="es-ES"/>
        </w:rPr>
        <w:t>s d</w:t>
      </w:r>
      <w:r>
        <w:rPr>
          <w:lang w:val="es-ES"/>
        </w:rPr>
        <w:t>e 3800 participantes se inscribieron para participar. Los participantes representan a m</w:t>
      </w:r>
      <w:r w:rsidRPr="00387572">
        <w:rPr>
          <w:lang w:val="es-ES"/>
        </w:rPr>
        <w:t>á</w:t>
      </w:r>
      <w:r w:rsidRPr="00387572">
        <w:rPr>
          <w:lang w:val="es-ES"/>
        </w:rPr>
        <w:t>s de 170 países y m</w:t>
      </w:r>
      <w:r w:rsidRPr="00387572">
        <w:rPr>
          <w:lang w:val="es-ES"/>
        </w:rPr>
        <w:t>á</w:t>
      </w:r>
      <w:r w:rsidRPr="00387572">
        <w:rPr>
          <w:lang w:val="es-ES"/>
        </w:rPr>
        <w:t>s d</w:t>
      </w:r>
      <w:r>
        <w:rPr>
          <w:lang w:val="es-ES"/>
        </w:rPr>
        <w:t>e 600 organizaciones observadoras.</w:t>
      </w:r>
    </w:p>
    <w:p w14:paraId="4726B438" w14:textId="5D802884" w:rsidR="00387572" w:rsidRDefault="00387572" w:rsidP="00387572">
      <w:pPr>
        <w:rPr>
          <w:b/>
          <w:bCs/>
          <w:lang w:val="es-ES"/>
        </w:rPr>
      </w:pPr>
      <w:r>
        <w:rPr>
          <w:b/>
          <w:bCs/>
          <w:lang w:val="es-ES"/>
        </w:rPr>
        <w:t>¿Quiénes se oponen?</w:t>
      </w:r>
    </w:p>
    <w:p w14:paraId="3A1202CB" w14:textId="1AD6A6D2" w:rsidR="00387572" w:rsidRDefault="009C1260" w:rsidP="00387572">
      <w:pPr>
        <w:rPr>
          <w:lang w:val="es-ES"/>
        </w:rPr>
      </w:pPr>
      <w:r>
        <w:rPr>
          <w:lang w:val="es-ES"/>
        </w:rPr>
        <w:t>Países petroleros y productores de plástico, como Arabia Saudita, Estados Unidos, Arabia Saudita, India y Rusia.</w:t>
      </w:r>
    </w:p>
    <w:p w14:paraId="7134BD44" w14:textId="3F9F61AD" w:rsidR="009C1260" w:rsidRDefault="009C1260" w:rsidP="00387572">
      <w:pPr>
        <w:rPr>
          <w:b/>
          <w:bCs/>
          <w:lang w:val="es-ES"/>
        </w:rPr>
      </w:pPr>
      <w:r>
        <w:rPr>
          <w:b/>
          <w:bCs/>
          <w:lang w:val="es-ES"/>
        </w:rPr>
        <w:t>Diseño y criterios de producción del plástico:</w:t>
      </w:r>
    </w:p>
    <w:p w14:paraId="37A365A3" w14:textId="57BC7251" w:rsidR="009C1260" w:rsidRDefault="009C1260" w:rsidP="00387572">
      <w:pPr>
        <w:rPr>
          <w:lang w:val="es-ES"/>
        </w:rPr>
      </w:pPr>
      <w:r>
        <w:rPr>
          <w:lang w:val="es-ES"/>
        </w:rPr>
        <w:t>Su diseño debe priorizar la selección del material adecuado, considerando resistencia y flexibilidad, junto con la optimización del diseño para la fabricación, que incluye factores como espesores de pared y ángulos de desmoldeo. Los criterios de producción implican el procesamiento de materias primas (hidrocarburos) a través de polimerización para obtener gránulos, que luego se transforman por métodos como la inyección o el termoformado.</w:t>
      </w:r>
    </w:p>
    <w:p w14:paraId="3D4805CD" w14:textId="0A0CCE1A" w:rsidR="009C1260" w:rsidRDefault="009C1260" w:rsidP="00387572">
      <w:pPr>
        <w:rPr>
          <w:b/>
          <w:bCs/>
          <w:lang w:val="es-ES"/>
        </w:rPr>
      </w:pPr>
      <w:r>
        <w:rPr>
          <w:b/>
          <w:bCs/>
          <w:lang w:val="es-ES"/>
        </w:rPr>
        <w:t>Químicos peligrosos:</w:t>
      </w:r>
    </w:p>
    <w:p w14:paraId="73BED519" w14:textId="40777302" w:rsidR="009C1260" w:rsidRDefault="00BA5033" w:rsidP="00BA503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t xml:space="preserve">Bisfenol A (BPA): </w:t>
      </w:r>
      <w:r>
        <w:rPr>
          <w:lang w:val="es-ES"/>
        </w:rPr>
        <w:t>Usado en plásticos de policarbonato y resinas. Se comporta como un estrógeno sintético, interrumpiendo el equilibrio hormonal y afectando el desarrollo cerebral.</w:t>
      </w:r>
    </w:p>
    <w:p w14:paraId="7B8E78BE" w14:textId="59515744" w:rsidR="00BA5033" w:rsidRDefault="00BA5033" w:rsidP="00BA503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t xml:space="preserve">Ftalatos: </w:t>
      </w:r>
      <w:r>
        <w:rPr>
          <w:lang w:val="es-ES"/>
        </w:rPr>
        <w:t xml:space="preserve">Aportan flexibilidad al PVC y son utilizados en embalajes, suelos y cables. Son </w:t>
      </w:r>
      <w:proofErr w:type="spellStart"/>
      <w:r>
        <w:rPr>
          <w:lang w:val="es-ES"/>
        </w:rPr>
        <w:t>disruptores</w:t>
      </w:r>
      <w:proofErr w:type="spellEnd"/>
      <w:r>
        <w:rPr>
          <w:lang w:val="es-ES"/>
        </w:rPr>
        <w:t xml:space="preserve"> endocrinos que pueden afectar la fertilidad y el desarrollo.</w:t>
      </w:r>
    </w:p>
    <w:p w14:paraId="769E6573" w14:textId="2E6580AB" w:rsidR="00BA5033" w:rsidRDefault="00BA5033" w:rsidP="00BA503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t xml:space="preserve">Compuestos </w:t>
      </w:r>
      <w:proofErr w:type="spellStart"/>
      <w:r>
        <w:rPr>
          <w:b/>
          <w:bCs/>
          <w:lang w:val="es-ES"/>
        </w:rPr>
        <w:t>perfluoroalquilados</w:t>
      </w:r>
      <w:proofErr w:type="spellEnd"/>
      <w:r>
        <w:rPr>
          <w:b/>
          <w:bCs/>
          <w:lang w:val="es-ES"/>
        </w:rPr>
        <w:t xml:space="preserve"> (PFAS): </w:t>
      </w:r>
      <w:r>
        <w:rPr>
          <w:lang w:val="es-ES"/>
        </w:rPr>
        <w:t xml:space="preserve">Se encuentran en prendas impermeables y </w:t>
      </w:r>
      <w:proofErr w:type="spellStart"/>
      <w:r>
        <w:rPr>
          <w:lang w:val="es-ES"/>
        </w:rPr>
        <w:t>antimanchas</w:t>
      </w:r>
      <w:proofErr w:type="spellEnd"/>
      <w:r>
        <w:rPr>
          <w:lang w:val="es-ES"/>
        </w:rPr>
        <w:t>. Suelen acumularse en el cuerpo y son conocidos como “</w:t>
      </w:r>
      <w:proofErr w:type="spellStart"/>
      <w:r>
        <w:rPr>
          <w:lang w:val="es-ES"/>
        </w:rPr>
        <w:t>forever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chemical</w:t>
      </w:r>
      <w:proofErr w:type="spellEnd"/>
      <w:r>
        <w:rPr>
          <w:lang w:val="es-ES"/>
        </w:rPr>
        <w:t>” por su persistencia en el ambiente y los efectos en el sistema metabólico, inmune y reproductivo.</w:t>
      </w:r>
    </w:p>
    <w:p w14:paraId="79E0A361" w14:textId="1CB40DFC" w:rsidR="00BA5033" w:rsidRDefault="00BA5033" w:rsidP="00BA503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lastRenderedPageBreak/>
        <w:t xml:space="preserve">Retardantes de llama bromados (BFR): </w:t>
      </w:r>
      <w:r>
        <w:rPr>
          <w:lang w:val="es-ES"/>
        </w:rPr>
        <w:t>Se utilizan en algunos plásticos y pueden causar problemas de tiroides, infertilidad y afectar el desarrollo neurológico.</w:t>
      </w:r>
    </w:p>
    <w:p w14:paraId="27C43CA9" w14:textId="6BE6AD8B" w:rsidR="00BA5033" w:rsidRDefault="00BA5033" w:rsidP="00BA5033">
      <w:pPr>
        <w:rPr>
          <w:b/>
          <w:bCs/>
          <w:lang w:val="es-ES"/>
        </w:rPr>
      </w:pPr>
      <w:r>
        <w:rPr>
          <w:b/>
          <w:bCs/>
          <w:lang w:val="es-ES"/>
        </w:rPr>
        <w:t>Limitantes producción de plásticos:</w:t>
      </w:r>
    </w:p>
    <w:p w14:paraId="5E653672" w14:textId="10589109" w:rsidR="00BA5033" w:rsidRPr="00BA5033" w:rsidRDefault="009D29AB" w:rsidP="00BA503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>Contaminación</w:t>
      </w:r>
      <w:r w:rsidR="00BA5033">
        <w:rPr>
          <w:b/>
          <w:bCs/>
          <w:lang w:val="es-ES"/>
        </w:rPr>
        <w:t xml:space="preserve"> y no degradación: </w:t>
      </w:r>
      <w:r w:rsidR="00BA5033">
        <w:rPr>
          <w:lang w:val="es-ES"/>
        </w:rPr>
        <w:t xml:space="preserve">Los plásticos </w:t>
      </w:r>
      <w:r>
        <w:rPr>
          <w:lang w:val="es-ES"/>
        </w:rPr>
        <w:t>tardan</w:t>
      </w:r>
      <w:r w:rsidR="00BA5033">
        <w:rPr>
          <w:lang w:val="es-ES"/>
        </w:rPr>
        <w:t xml:space="preserve"> cientos de </w:t>
      </w:r>
      <w:r>
        <w:rPr>
          <w:lang w:val="es-ES"/>
        </w:rPr>
        <w:t>años</w:t>
      </w:r>
      <w:r w:rsidR="00BA5033">
        <w:rPr>
          <w:lang w:val="es-ES"/>
        </w:rPr>
        <w:t xml:space="preserve"> en degradarse, acumulándose en vertederos y océanos, contaminando los ecosistemas y </w:t>
      </w:r>
      <w:r>
        <w:rPr>
          <w:lang w:val="es-ES"/>
        </w:rPr>
        <w:t>amenazando</w:t>
      </w:r>
      <w:r w:rsidR="00BA5033">
        <w:rPr>
          <w:lang w:val="es-ES"/>
        </w:rPr>
        <w:t xml:space="preserve"> la vida marina y terrestre.</w:t>
      </w:r>
    </w:p>
    <w:p w14:paraId="01B5A4DF" w14:textId="62A6355B" w:rsidR="00BA5033" w:rsidRPr="00BA5033" w:rsidRDefault="009D29AB" w:rsidP="00BA503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Microplásticos</w:t>
      </w:r>
      <w:proofErr w:type="spellEnd"/>
      <w:r w:rsidR="00BA5033">
        <w:rPr>
          <w:b/>
          <w:bCs/>
          <w:lang w:val="es-ES"/>
        </w:rPr>
        <w:t xml:space="preserve">: </w:t>
      </w:r>
      <w:r w:rsidR="000A4F5D">
        <w:rPr>
          <w:lang w:val="es-ES"/>
        </w:rPr>
        <w:t>P</w:t>
      </w:r>
      <w:r w:rsidR="00BA5033">
        <w:rPr>
          <w:lang w:val="es-ES"/>
        </w:rPr>
        <w:t>ueden alterar la estructura del suelo y el agua, y se han encontrado en la cadena alimentaria hasta llegar al ser humano, con posibles efectos sobre la salud.</w:t>
      </w:r>
    </w:p>
    <w:p w14:paraId="038EF9BC" w14:textId="09C025D2" w:rsidR="00BA5033" w:rsidRPr="009D29AB" w:rsidRDefault="009D29AB" w:rsidP="00BA5033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Emisión de gases: </w:t>
      </w:r>
      <w:r>
        <w:rPr>
          <w:lang w:val="es-ES"/>
        </w:rPr>
        <w:t>La producción e incineración de plástico liberan toxinas y gases de efecto invernadero, contribuyendo al cambio climático y afectando la calidad de aire y la salud.</w:t>
      </w:r>
    </w:p>
    <w:p w14:paraId="291EA1D9" w14:textId="740A3219" w:rsidR="009D29AB" w:rsidRDefault="009D29AB" w:rsidP="009D29AB">
      <w:pPr>
        <w:rPr>
          <w:b/>
          <w:bCs/>
          <w:lang w:val="es-ES"/>
        </w:rPr>
      </w:pPr>
      <w:r>
        <w:rPr>
          <w:b/>
          <w:bCs/>
          <w:lang w:val="es-ES"/>
        </w:rPr>
        <w:t>F</w:t>
      </w:r>
      <w:r w:rsidRPr="009D29AB">
        <w:rPr>
          <w:b/>
          <w:bCs/>
          <w:lang w:val="es-ES"/>
        </w:rPr>
        <w:t>inanciamiento y mecanismos de cumplimiento para que sea equitativo</w:t>
      </w:r>
      <w:r>
        <w:rPr>
          <w:b/>
          <w:bCs/>
          <w:lang w:val="es-ES"/>
        </w:rPr>
        <w:t>:</w:t>
      </w:r>
    </w:p>
    <w:p w14:paraId="592298ED" w14:textId="45945EC5" w:rsidR="009D29AB" w:rsidRDefault="009D29AB" w:rsidP="009D29AB">
      <w:pPr>
        <w:rPr>
          <w:lang w:val="es-ES"/>
        </w:rPr>
      </w:pPr>
      <w:r>
        <w:rPr>
          <w:lang w:val="es-ES"/>
        </w:rPr>
        <w:t>Se necesitan mecanismos financieros públicos y privados que aseguran la transferencia de fondos de países desarrollados a países en desarrollo, además de marcos regulatorios como Reciprocidad y Regulación (REACH), y el uso de créditos plásticos para incentivar la inversión en infraestructura de reciclaje y recolección. Estos mecanismos deben ser transparentes, verificables y asegurar la participación de todas las partes interesadas</w:t>
      </w:r>
      <w:r w:rsidR="000A4F5D">
        <w:rPr>
          <w:lang w:val="es-ES"/>
        </w:rPr>
        <w:t>.</w:t>
      </w:r>
    </w:p>
    <w:p w14:paraId="3C8AF1E1" w14:textId="7CB7E551" w:rsidR="009D29AB" w:rsidRDefault="009D29AB" w:rsidP="009D29AB">
      <w:pPr>
        <w:rPr>
          <w:b/>
          <w:bCs/>
          <w:lang w:val="es-ES"/>
        </w:rPr>
      </w:pPr>
      <w:r>
        <w:rPr>
          <w:b/>
          <w:bCs/>
          <w:lang w:val="es-ES"/>
        </w:rPr>
        <w:t>Productos que se reciclan en Ecuador:</w:t>
      </w:r>
    </w:p>
    <w:p w14:paraId="3AD82BA2" w14:textId="119B607A" w:rsidR="009D29AB" w:rsidRDefault="009D29AB" w:rsidP="009D29AB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Plásticos:</w:t>
      </w:r>
    </w:p>
    <w:p w14:paraId="33D6B149" w14:textId="47770198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>PET (botellas de agua, gaseosa)</w:t>
      </w:r>
    </w:p>
    <w:p w14:paraId="78EDCD4A" w14:textId="2484C059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>Plásticos rígidos</w:t>
      </w:r>
    </w:p>
    <w:p w14:paraId="26BD0002" w14:textId="34F4231D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>Plásticos flexibles</w:t>
      </w:r>
    </w:p>
    <w:p w14:paraId="6A65F54F" w14:textId="0E6F6886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 xml:space="preserve">Espuma </w:t>
      </w:r>
      <w:proofErr w:type="spellStart"/>
      <w:r>
        <w:rPr>
          <w:lang w:val="es-ES"/>
        </w:rPr>
        <w:t>flex</w:t>
      </w:r>
      <w:proofErr w:type="spellEnd"/>
    </w:p>
    <w:p w14:paraId="7F5C922D" w14:textId="75E166C7" w:rsidR="009D29AB" w:rsidRDefault="009D29AB" w:rsidP="009D29AB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Papel y cartón:</w:t>
      </w:r>
    </w:p>
    <w:p w14:paraId="640D464C" w14:textId="225E8ED2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 xml:space="preserve">Hojas sueltas, cuadernos, revistas, facturas, </w:t>
      </w:r>
      <w:proofErr w:type="spellStart"/>
      <w:r>
        <w:rPr>
          <w:lang w:val="es-ES"/>
        </w:rPr>
        <w:t>etc</w:t>
      </w:r>
      <w:proofErr w:type="spellEnd"/>
    </w:p>
    <w:p w14:paraId="45972EC8" w14:textId="377F4199" w:rsidR="009D29AB" w:rsidRPr="009D29AB" w:rsidRDefault="009D29AB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 xml:space="preserve">Cajas de cartón, cartulinas, cartón corrugado, </w:t>
      </w:r>
      <w:proofErr w:type="spellStart"/>
      <w:r>
        <w:rPr>
          <w:lang w:val="es-ES"/>
        </w:rPr>
        <w:t>etc</w:t>
      </w:r>
      <w:proofErr w:type="spellEnd"/>
    </w:p>
    <w:p w14:paraId="4AD55D2F" w14:textId="614B5E83" w:rsidR="009D29AB" w:rsidRDefault="009D29AB" w:rsidP="009D29AB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Vidrio:</w:t>
      </w:r>
    </w:p>
    <w:p w14:paraId="77875389" w14:textId="09D7FEA7" w:rsidR="009D29AB" w:rsidRPr="000A4F5D" w:rsidRDefault="000A4F5D" w:rsidP="009D29AB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>Botellas de vidrio, frascos, envases de vidrio</w:t>
      </w:r>
    </w:p>
    <w:p w14:paraId="45AA4FAA" w14:textId="0C8E2811" w:rsidR="000A4F5D" w:rsidRDefault="000A4F5D" w:rsidP="000A4F5D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Metales:</w:t>
      </w:r>
    </w:p>
    <w:p w14:paraId="5B45F6CB" w14:textId="457A08DF" w:rsidR="000A4F5D" w:rsidRPr="000A4F5D" w:rsidRDefault="000A4F5D" w:rsidP="000A4F5D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>Latas de conserva, latas de bebida, tapas metálicas, aluminio, chatarra metálica</w:t>
      </w:r>
    </w:p>
    <w:p w14:paraId="77FBCB69" w14:textId="5D3EE1BF" w:rsidR="000A4F5D" w:rsidRDefault="000A4F5D" w:rsidP="000A4F5D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Envases tipo Tetra Pak:</w:t>
      </w:r>
    </w:p>
    <w:p w14:paraId="233359C3" w14:textId="0C9EAA2B" w:rsidR="000A4F5D" w:rsidRPr="000A4F5D" w:rsidRDefault="000A4F5D" w:rsidP="000A4F5D">
      <w:pPr>
        <w:pStyle w:val="Prrafodelista"/>
        <w:numPr>
          <w:ilvl w:val="1"/>
          <w:numId w:val="3"/>
        </w:numPr>
        <w:rPr>
          <w:b/>
          <w:bCs/>
          <w:lang w:val="es-ES"/>
        </w:rPr>
      </w:pPr>
      <w:r>
        <w:rPr>
          <w:lang w:val="es-ES"/>
        </w:rPr>
        <w:t xml:space="preserve">Cartones para bebida, jugos, leches, </w:t>
      </w:r>
      <w:proofErr w:type="spellStart"/>
      <w:r>
        <w:rPr>
          <w:lang w:val="es-ES"/>
        </w:rPr>
        <w:t>etc</w:t>
      </w:r>
      <w:proofErr w:type="spellEnd"/>
    </w:p>
    <w:p w14:paraId="4974E64B" w14:textId="10E80666" w:rsidR="00387572" w:rsidRPr="000A4F5D" w:rsidRDefault="000A4F5D" w:rsidP="000A4F5D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>
        <w:rPr>
          <w:b/>
          <w:bCs/>
          <w:lang w:val="es-ES"/>
        </w:rPr>
        <w:t>Tapas plásticas de botellas y frascos</w:t>
      </w:r>
    </w:p>
    <w:sectPr w:rsidR="00387572" w:rsidRPr="000A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1196"/>
    <w:multiLevelType w:val="hybridMultilevel"/>
    <w:tmpl w:val="D3FE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32C7"/>
    <w:multiLevelType w:val="hybridMultilevel"/>
    <w:tmpl w:val="5FDA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C7570"/>
    <w:multiLevelType w:val="hybridMultilevel"/>
    <w:tmpl w:val="1580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51914">
    <w:abstractNumId w:val="0"/>
  </w:num>
  <w:num w:numId="2" w16cid:durableId="370766354">
    <w:abstractNumId w:val="2"/>
  </w:num>
  <w:num w:numId="3" w16cid:durableId="101785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72"/>
    <w:rsid w:val="000A4F5D"/>
    <w:rsid w:val="002F62FC"/>
    <w:rsid w:val="00387572"/>
    <w:rsid w:val="009C1260"/>
    <w:rsid w:val="009D29AB"/>
    <w:rsid w:val="00BA5033"/>
    <w:rsid w:val="00C5033C"/>
    <w:rsid w:val="00E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778D"/>
  <w15:chartTrackingRefBased/>
  <w15:docId w15:val="{E025D350-C5A0-427E-95F5-B4D7DCF1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5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5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5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5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5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5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5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75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5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5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7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avila</dc:creator>
  <cp:keywords/>
  <dc:description/>
  <cp:lastModifiedBy>melany avila</cp:lastModifiedBy>
  <cp:revision>1</cp:revision>
  <cp:lastPrinted>2025-10-03T02:14:00Z</cp:lastPrinted>
  <dcterms:created xsi:type="dcterms:W3CDTF">2025-10-03T01:27:00Z</dcterms:created>
  <dcterms:modified xsi:type="dcterms:W3CDTF">2025-10-03T02:15:00Z</dcterms:modified>
</cp:coreProperties>
</file>